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b/>
          <w:sz w:val="24"/>
          <w:szCs w:val="24"/>
          <w:lang w:eastAsia="hr-HR"/>
        </w:rPr>
        <w:t>26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</w:t>
      </w:r>
      <w:r w:rsidR="007462F5">
        <w:rPr>
          <w:rFonts w:eastAsia="Times New Roman" w:cs="Calibri"/>
          <w:b/>
          <w:sz w:val="24"/>
          <w:szCs w:val="24"/>
          <w:lang w:eastAsia="hr-HR"/>
        </w:rPr>
        <w:t>9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7462F5">
        <w:rPr>
          <w:rFonts w:eastAsia="Times New Roman" w:cs="Calibri"/>
          <w:b/>
          <w:sz w:val="24"/>
          <w:szCs w:val="24"/>
          <w:lang w:eastAsia="hr-HR"/>
        </w:rPr>
        <w:t>26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kruh, putar i </w:t>
      </w:r>
      <w:proofErr w:type="spellStart"/>
      <w:r w:rsidR="007462F5">
        <w:rPr>
          <w:rFonts w:eastAsia="Times New Roman" w:cs="Calibri"/>
          <w:sz w:val="24"/>
          <w:szCs w:val="24"/>
          <w:lang w:eastAsia="hr-HR"/>
        </w:rPr>
        <w:t>marmedala</w:t>
      </w:r>
      <w:proofErr w:type="spellEnd"/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, namaz </w:t>
      </w:r>
      <w:proofErr w:type="spellStart"/>
      <w:r w:rsidR="007462F5">
        <w:rPr>
          <w:rFonts w:eastAsia="Times New Roman" w:cs="Calibri"/>
          <w:sz w:val="24"/>
          <w:szCs w:val="24"/>
          <w:lang w:eastAsia="hr-HR"/>
        </w:rPr>
        <w:t>abc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462F5">
        <w:rPr>
          <w:rFonts w:eastAsia="Times New Roman" w:cs="Calibri"/>
          <w:b/>
          <w:sz w:val="24"/>
          <w:szCs w:val="24"/>
          <w:lang w:eastAsia="hr-HR"/>
        </w:rPr>
        <w:t>27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>uh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7462F5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462F5">
        <w:rPr>
          <w:rFonts w:eastAsia="Times New Roman" w:cs="Calibri"/>
          <w:b/>
          <w:sz w:val="24"/>
          <w:szCs w:val="24"/>
          <w:lang w:eastAsia="hr-HR"/>
        </w:rPr>
        <w:t>28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>proso na mlijeku, lješnjak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sz w:val="24"/>
          <w:szCs w:val="24"/>
          <w:lang w:eastAsia="hr-HR"/>
        </w:rPr>
        <w:t>sendvič sa sirom (tvrdi)</w:t>
      </w: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462F5">
        <w:rPr>
          <w:rFonts w:eastAsia="Times New Roman" w:cs="Calibri"/>
          <w:b/>
          <w:sz w:val="24"/>
          <w:szCs w:val="24"/>
          <w:lang w:eastAsia="hr-HR"/>
        </w:rPr>
        <w:t>29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 w:rsidR="007462F5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  <w:r w:rsidR="007462F5">
        <w:rPr>
          <w:rFonts w:eastAsia="Times New Roman" w:cs="Calibri"/>
          <w:sz w:val="24"/>
          <w:szCs w:val="24"/>
          <w:lang w:eastAsia="hr-HR"/>
        </w:rPr>
        <w:t>, štrudla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151ADE">
        <w:rPr>
          <w:rFonts w:eastAsia="Times New Roman" w:cs="Calibri"/>
          <w:sz w:val="24"/>
          <w:szCs w:val="24"/>
          <w:lang w:eastAsia="hr-HR"/>
        </w:rPr>
        <w:t>miješani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voće,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sz w:val="24"/>
          <w:szCs w:val="24"/>
          <w:lang w:eastAsia="hr-HR"/>
        </w:rPr>
        <w:t>puding</w:t>
      </w:r>
      <w:bookmarkStart w:id="0" w:name="_GoBack"/>
      <w:bookmarkEnd w:id="0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462F5" w:rsidRDefault="007462F5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D4" w:rsidRDefault="007D19D4" w:rsidP="004323A6">
      <w:pPr>
        <w:spacing w:after="0" w:line="240" w:lineRule="auto"/>
      </w:pPr>
      <w:r>
        <w:separator/>
      </w:r>
    </w:p>
  </w:endnote>
  <w:endnote w:type="continuationSeparator" w:id="0">
    <w:p w:rsidR="007D19D4" w:rsidRDefault="007D19D4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D4" w:rsidRDefault="007D19D4" w:rsidP="004323A6">
      <w:pPr>
        <w:spacing w:after="0" w:line="240" w:lineRule="auto"/>
      </w:pPr>
      <w:r>
        <w:separator/>
      </w:r>
    </w:p>
  </w:footnote>
  <w:footnote w:type="continuationSeparator" w:id="0">
    <w:p w:rsidR="007D19D4" w:rsidRDefault="007D19D4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1ADE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62F5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19D4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185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2A2F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5EB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F348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76EF-11C6-4540-BCA9-2A9F2ED6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126</cp:revision>
  <cp:lastPrinted>2022-10-03T09:59:00Z</cp:lastPrinted>
  <dcterms:created xsi:type="dcterms:W3CDTF">2022-09-13T10:05:00Z</dcterms:created>
  <dcterms:modified xsi:type="dcterms:W3CDTF">2025-05-26T09:38:00Z</dcterms:modified>
</cp:coreProperties>
</file>