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2B5E77">
        <w:rPr>
          <w:rFonts w:eastAsia="Times New Roman" w:cs="Calibri"/>
          <w:b/>
          <w:sz w:val="24"/>
          <w:szCs w:val="24"/>
          <w:lang w:eastAsia="hr-HR"/>
        </w:rPr>
        <w:t>02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</w:t>
      </w:r>
      <w:r w:rsidR="002B5E77">
        <w:rPr>
          <w:rFonts w:eastAsia="Times New Roman" w:cs="Calibri"/>
          <w:b/>
          <w:sz w:val="24"/>
          <w:szCs w:val="24"/>
          <w:lang w:eastAsia="hr-HR"/>
        </w:rPr>
        <w:t>06.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2B5E77">
        <w:rPr>
          <w:rFonts w:eastAsia="Times New Roman" w:cs="Calibri"/>
          <w:b/>
          <w:sz w:val="24"/>
          <w:szCs w:val="24"/>
          <w:lang w:eastAsia="hr-HR"/>
        </w:rPr>
        <w:t>PROSINAC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3C0C67" w:rsidRDefault="003C0C67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3C0C67" w:rsidRPr="00DC30D2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2B5E77">
        <w:rPr>
          <w:rFonts w:eastAsia="Times New Roman" w:cs="Calibri"/>
          <w:b/>
          <w:sz w:val="24"/>
          <w:szCs w:val="24"/>
          <w:lang w:eastAsia="hr-HR"/>
        </w:rPr>
        <w:t>02</w:t>
      </w:r>
      <w:r>
        <w:rPr>
          <w:rFonts w:eastAsia="Times New Roman" w:cs="Calibri"/>
          <w:b/>
          <w:sz w:val="24"/>
          <w:szCs w:val="24"/>
          <w:lang w:eastAsia="hr-HR"/>
        </w:rPr>
        <w:t>.1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voće, </w:t>
      </w:r>
      <w:r w:rsidR="002B5E77">
        <w:rPr>
          <w:rFonts w:eastAsia="Times New Roman" w:cs="Calibri"/>
          <w:sz w:val="24"/>
          <w:szCs w:val="24"/>
          <w:lang w:eastAsia="hr-HR"/>
        </w:rPr>
        <w:t>hrenovke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proofErr w:type="spellStart"/>
      <w:r w:rsidR="002B5E77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2B5E77">
        <w:rPr>
          <w:rFonts w:eastAsia="Times New Roman" w:cs="Calibri"/>
          <w:sz w:val="24"/>
          <w:szCs w:val="24"/>
          <w:lang w:eastAsia="hr-HR"/>
        </w:rPr>
        <w:t xml:space="preserve"> grah i ječam, vratina,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voće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 pita jabuka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2B5E77">
        <w:rPr>
          <w:rFonts w:eastAsia="Times New Roman" w:cs="Calibri"/>
          <w:b/>
          <w:sz w:val="24"/>
          <w:szCs w:val="24"/>
          <w:lang w:eastAsia="hr-HR"/>
        </w:rPr>
        <w:t>03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3C0C67">
        <w:rPr>
          <w:rFonts w:eastAsia="Times New Roman" w:cs="Calibri"/>
          <w:sz w:val="24"/>
          <w:szCs w:val="24"/>
          <w:lang w:eastAsia="hr-HR"/>
        </w:rPr>
        <w:t>sok, školski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mljeveno meso </w:t>
      </w:r>
      <w:proofErr w:type="spellStart"/>
      <w:r w:rsidR="002B5E77">
        <w:rPr>
          <w:rFonts w:eastAsia="Times New Roman" w:cs="Calibri"/>
          <w:sz w:val="24"/>
          <w:szCs w:val="24"/>
          <w:lang w:eastAsia="hr-HR"/>
        </w:rPr>
        <w:t>bolognese</w:t>
      </w:r>
      <w:proofErr w:type="spellEnd"/>
      <w:r w:rsidR="002B5E77">
        <w:rPr>
          <w:rFonts w:eastAsia="Times New Roman" w:cs="Calibri"/>
          <w:sz w:val="24"/>
          <w:szCs w:val="24"/>
          <w:lang w:eastAsia="hr-HR"/>
        </w:rPr>
        <w:t xml:space="preserve">, tjestenina, cikla,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</w:t>
      </w:r>
      <w:r w:rsidR="003C0C67">
        <w:rPr>
          <w:rFonts w:eastAsia="Times New Roman" w:cs="Calibri"/>
          <w:sz w:val="24"/>
          <w:szCs w:val="24"/>
          <w:lang w:eastAsia="hr-HR"/>
        </w:rPr>
        <w:t>voće,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2B5E77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2B5E77">
        <w:rPr>
          <w:rFonts w:eastAsia="Times New Roman" w:cs="Calibri"/>
          <w:b/>
          <w:sz w:val="24"/>
          <w:szCs w:val="24"/>
          <w:lang w:eastAsia="hr-HR"/>
        </w:rPr>
        <w:t>04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B5E77">
        <w:rPr>
          <w:rFonts w:eastAsia="Times New Roman" w:cs="Calibri"/>
          <w:sz w:val="24"/>
          <w:szCs w:val="24"/>
          <w:lang w:eastAsia="hr-HR"/>
        </w:rPr>
        <w:t>jogurt, sirnica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2B5E77">
        <w:rPr>
          <w:rFonts w:eastAsia="Times New Roman" w:cs="Calibri"/>
          <w:sz w:val="24"/>
          <w:szCs w:val="24"/>
          <w:lang w:eastAsia="hr-HR"/>
        </w:rPr>
        <w:t>pohana piletina, špinat,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</w:t>
      </w:r>
      <w:r w:rsidR="003C0C67">
        <w:rPr>
          <w:rFonts w:eastAsia="Times New Roman" w:cs="Calibri"/>
          <w:sz w:val="24"/>
          <w:szCs w:val="24"/>
          <w:lang w:eastAsia="hr-HR"/>
        </w:rPr>
        <w:t xml:space="preserve">će, </w:t>
      </w:r>
      <w:r w:rsidR="002B5E77">
        <w:rPr>
          <w:rFonts w:eastAsia="Times New Roman" w:cs="Calibri"/>
          <w:sz w:val="24"/>
          <w:szCs w:val="24"/>
          <w:lang w:eastAsia="hr-HR"/>
        </w:rPr>
        <w:t>pecivo s paštetom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2B5E77">
        <w:rPr>
          <w:rFonts w:eastAsia="Times New Roman" w:cs="Calibri"/>
          <w:b/>
          <w:sz w:val="24"/>
          <w:szCs w:val="24"/>
          <w:lang w:eastAsia="hr-HR"/>
        </w:rPr>
        <w:t>05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3C0C67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2B5E77">
        <w:rPr>
          <w:rFonts w:eastAsia="Times New Roman" w:cs="Calibri"/>
          <w:sz w:val="24"/>
          <w:szCs w:val="24"/>
          <w:lang w:eastAsia="hr-HR"/>
        </w:rPr>
        <w:t>školski namaz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2B5E77">
        <w:rPr>
          <w:rFonts w:eastAsia="Times New Roman" w:cs="Calibri"/>
          <w:sz w:val="24"/>
          <w:szCs w:val="24"/>
          <w:lang w:eastAsia="hr-HR"/>
        </w:rPr>
        <w:t>juha od cvjetače i mrkve, kotlet, kelj varivo,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, 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putar </w:t>
      </w:r>
      <w:proofErr w:type="spellStart"/>
      <w:r w:rsidR="002B5E77">
        <w:rPr>
          <w:rFonts w:eastAsia="Times New Roman" w:cs="Calibri"/>
          <w:sz w:val="24"/>
          <w:szCs w:val="24"/>
          <w:lang w:eastAsia="hr-HR"/>
        </w:rPr>
        <w:t>pinčica</w:t>
      </w:r>
      <w:proofErr w:type="spellEnd"/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2B5E77">
        <w:rPr>
          <w:rFonts w:eastAsia="Times New Roman" w:cs="Calibri"/>
          <w:b/>
          <w:sz w:val="24"/>
          <w:szCs w:val="24"/>
          <w:lang w:eastAsia="hr-HR"/>
        </w:rPr>
        <w:t>06</w:t>
      </w:r>
      <w:r>
        <w:rPr>
          <w:rFonts w:eastAsia="Times New Roman" w:cs="Calibri"/>
          <w:b/>
          <w:sz w:val="24"/>
          <w:szCs w:val="24"/>
          <w:lang w:eastAsia="hr-HR"/>
        </w:rPr>
        <w:t>.1</w:t>
      </w:r>
      <w:r w:rsidR="002B5E77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2B5E77">
        <w:rPr>
          <w:rFonts w:eastAsia="Times New Roman" w:cs="Calibri"/>
          <w:sz w:val="24"/>
          <w:szCs w:val="24"/>
          <w:lang w:eastAsia="hr-HR"/>
        </w:rPr>
        <w:t>kakao, krafna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pržena riba, blitva krumpir, </w:t>
      </w:r>
      <w:bookmarkStart w:id="0" w:name="_GoBack"/>
      <w:bookmarkEnd w:id="0"/>
      <w:r w:rsidR="00142B53"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2B5E77">
        <w:rPr>
          <w:rFonts w:eastAsia="Times New Roman" w:cs="Calibri"/>
          <w:sz w:val="24"/>
          <w:szCs w:val="24"/>
          <w:lang w:eastAsia="hr-HR"/>
        </w:rPr>
        <w:t>mlijeko, integralni keksi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A1" w:rsidRDefault="007813A1" w:rsidP="004323A6">
      <w:pPr>
        <w:spacing w:after="0" w:line="240" w:lineRule="auto"/>
      </w:pPr>
      <w:r>
        <w:separator/>
      </w:r>
    </w:p>
  </w:endnote>
  <w:endnote w:type="continuationSeparator" w:id="0">
    <w:p w:rsidR="007813A1" w:rsidRDefault="007813A1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A1" w:rsidRDefault="007813A1" w:rsidP="004323A6">
      <w:pPr>
        <w:spacing w:after="0" w:line="240" w:lineRule="auto"/>
      </w:pPr>
      <w:r>
        <w:separator/>
      </w:r>
    </w:p>
  </w:footnote>
  <w:footnote w:type="continuationSeparator" w:id="0">
    <w:p w:rsidR="007813A1" w:rsidRDefault="007813A1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2B53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B5E77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0C67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59EC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5286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3A1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97061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2275-2D7C-4B94-8598-13E9C62F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111</cp:revision>
  <cp:lastPrinted>2022-10-03T09:59:00Z</cp:lastPrinted>
  <dcterms:created xsi:type="dcterms:W3CDTF">2022-09-13T10:05:00Z</dcterms:created>
  <dcterms:modified xsi:type="dcterms:W3CDTF">2024-12-02T10:50:00Z</dcterms:modified>
</cp:coreProperties>
</file>